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00000000002" w:type="dxa"/>
        <w:jc w:val="center"/>
        <w:tblLayout w:type="fixed"/>
        <w:tblLook w:val="0000"/>
      </w:tblPr>
      <w:tblGrid>
        <w:gridCol w:w="2348"/>
        <w:gridCol w:w="2520"/>
        <w:gridCol w:w="516"/>
        <w:gridCol w:w="5100"/>
        <w:gridCol w:w="362"/>
        <w:tblGridChange w:id="0">
          <w:tblGrid>
            <w:gridCol w:w="2348"/>
            <w:gridCol w:w="2520"/>
            <w:gridCol w:w="516"/>
            <w:gridCol w:w="5100"/>
            <w:gridCol w:w="3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  <w:p w:rsidR="00000000" w:rsidDel="00000000" w:rsidP="00000000" w:rsidRDefault="00000000" w:rsidRPr="00000000" w14:paraId="0000000D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E">
            <w:pPr>
              <w:widowControl w:val="1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</w:t>
            </w:r>
          </w:p>
          <w:p w:rsidR="00000000" w:rsidDel="00000000" w:rsidP="00000000" w:rsidRDefault="00000000" w:rsidRPr="00000000" w14:paraId="0000000F">
            <w:pPr>
              <w:widowControl w:val="1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del proyecto denominado" Apoyo a la iniciación y formación deportiva en Santiago de Cali"</w:t>
            </w:r>
          </w:p>
          <w:p w:rsidR="00000000" w:rsidDel="00000000" w:rsidP="00000000" w:rsidRDefault="00000000" w:rsidRPr="00000000" w14:paraId="00000010">
            <w:pPr>
              <w:widowControl w:val="1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BP -26005288.</w:t>
            </w:r>
          </w:p>
          <w:p w:rsidR="00000000" w:rsidDel="00000000" w:rsidP="00000000" w:rsidRDefault="00000000" w:rsidRPr="00000000" w14:paraId="00000011">
            <w:pPr>
              <w:widowControl w:val="1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4162.010.26.1.2022-2025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THOMAS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bookmarkStart w:colFirst="0" w:colLast="0" w:name="_heading=h.dw9u0g8nucxi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MARIA DEL CARMEN NATERA CAICEDO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1.113.699.649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$6.084.000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13/Jun 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7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X) Vencida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1074496055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8823332591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11/08/2025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524.0" w:type="dxa"/>
              <w:jc w:val="left"/>
              <w:tblInd w:w="720.0" w:type="dxa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4524"/>
              <w:tblGridChange w:id="0">
                <w:tblGrid>
                  <w:gridCol w:w="4524"/>
                </w:tblGrid>
              </w:tblGridChange>
            </w:tblGrid>
            <w:tr>
              <w:trPr>
                <w:cantSplit w:val="0"/>
                <w:trHeight w:val="247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6B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 1.Apoyar la realización y asistencia en el desarrollo de las actividades formativas, facilitando los procesos del proyecto para la iniciación y formación deportiva durante jornadas y eventos en campo. </w:t>
                  </w:r>
                </w:p>
                <w:p w:rsidR="00000000" w:rsidDel="00000000" w:rsidP="00000000" w:rsidRDefault="00000000" w:rsidRPr="00000000" w14:paraId="0000006C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      </w:r>
                </w:p>
                <w:p w:rsidR="00000000" w:rsidDel="00000000" w:rsidP="00000000" w:rsidRDefault="00000000" w:rsidRPr="00000000" w14:paraId="0000006E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F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3.Asistir o brindar apoyo en reuniones, capacitaciones o espacios formativos convocados por el área de Fomento, o que estén directamente relacionados con las funciones del cargo y el desarrollo del programa. </w:t>
                  </w:r>
                </w:p>
                <w:p w:rsidR="00000000" w:rsidDel="00000000" w:rsidP="00000000" w:rsidRDefault="00000000" w:rsidRPr="00000000" w14:paraId="00000070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left="720" w:firstLine="0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bookmarkStart w:colFirst="0" w:colLast="0" w:name="_heading=h.dhqqiedpcubm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Diligencié el formato de sesión de clases para la ejecución de las jornadas de Educación Física en la Unidad Educativa Isaías Duarte Cancino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5a3kuhteuf6a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registro de control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asistencias a través del formato f21 y actualice el registro en la plataforma SIDER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mn73t6fostlo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c36594t9j4rj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Asistí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capacitación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convocada por el coordinador zonal para el fortalecimiento de las planificaciones a desarrollar en las clases de Educación Física  </w:t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bookmarkStart w:colFirst="0" w:colLast="0" w:name="_heading=h.1p09k0gfjstv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4. Asistí a la entrega del material deportivo que a sido utilizado en las clases de educación física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6uu5l0v0meau" w:id="6"/>
            <w:bookmarkEnd w:id="6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5. Ejecute las actividades planificadas en las en las clases de educación física en la I.E Isaías Duarte Cancino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https://drive.google.com/drive/folders/1pMgtlmLaoR52Di1hfejatNrV6iABqazg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-149222</wp:posOffset>
                  </wp:positionV>
                  <wp:extent cx="2714625" cy="432435"/>
                  <wp:effectExtent b="0" l="0" r="0" t="0"/>
                  <wp:wrapNone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4324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pMgtlmLaoR52Di1hfejatNrV6iABqaz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U4etp4ThNquX62FxiAQWAG/Exg==">CgMxLjAyDmguZHc5dTBnOG51Y3hpMg5oLmRocXFpZWRwY3VibTIOaC41YTNrdWh0ZXVmNmEyDmgubW43M3Q2Zm9zdGxvMg5oLmMzNjU5NHQ5ajRyajIOaC4xcDA5azBnZmpzdHYyDmguNnV1NWwwdjBtZWF1OAByITFKdUJnak4tQlZmRWRKU1liRk50S000SW5wUFVyRWZmYQ==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2025-08-11T21:34:00Z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